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2BEA4" w14:textId="77777777" w:rsidR="00A96966" w:rsidRPr="00D00526" w:rsidRDefault="00D00526" w:rsidP="00D00526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4FE956B9" wp14:editId="45B0E7D3">
            <wp:simplePos x="0" y="0"/>
            <wp:positionH relativeFrom="column">
              <wp:posOffset>781050</wp:posOffset>
            </wp:positionH>
            <wp:positionV relativeFrom="paragraph">
              <wp:posOffset>38100</wp:posOffset>
            </wp:positionV>
            <wp:extent cx="1162050" cy="1165860"/>
            <wp:effectExtent l="19050" t="0" r="0" b="0"/>
            <wp:wrapNone/>
            <wp:docPr id="2" name="Рисунок 1" descr="Image result for российское психологическое обще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российское психологическое общество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lang w:val="ru-RU"/>
        </w:rPr>
        <w:t xml:space="preserve">                                                                                       </w:t>
      </w:r>
      <w:r w:rsidR="004E4F5E" w:rsidRPr="00D00526">
        <w:rPr>
          <w:rFonts w:asciiTheme="majorHAnsi" w:hAnsiTheme="majorHAnsi"/>
          <w:b/>
          <w:lang w:val="ru-RU"/>
        </w:rPr>
        <w:t>Общероссийская общественная организация</w:t>
      </w:r>
    </w:p>
    <w:p w14:paraId="24787F08" w14:textId="77777777" w:rsidR="004E4F5E" w:rsidRPr="00D00526" w:rsidRDefault="00D00526" w:rsidP="00D00526">
      <w:pPr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                                                </w:t>
      </w:r>
      <w:r w:rsidR="004E4F5E" w:rsidRPr="00D00526">
        <w:rPr>
          <w:rFonts w:ascii="Times New Roman" w:hAnsi="Times New Roman"/>
          <w:b/>
          <w:sz w:val="32"/>
          <w:szCs w:val="32"/>
          <w:lang w:val="ru-RU"/>
        </w:rPr>
        <w:t xml:space="preserve">РОССИЙСКОЕ </w:t>
      </w:r>
    </w:p>
    <w:p w14:paraId="3DAE2D7F" w14:textId="77777777" w:rsidR="004E4F5E" w:rsidRPr="00D00526" w:rsidRDefault="00D00526" w:rsidP="00D00526">
      <w:pPr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                                                </w:t>
      </w:r>
      <w:r w:rsidR="004E4F5E" w:rsidRPr="00D00526">
        <w:rPr>
          <w:rFonts w:ascii="Times New Roman" w:hAnsi="Times New Roman"/>
          <w:b/>
          <w:sz w:val="32"/>
          <w:szCs w:val="32"/>
          <w:lang w:val="ru-RU"/>
        </w:rPr>
        <w:t xml:space="preserve">ПСИХОЛОГИЧЕСКОЕ </w:t>
      </w:r>
    </w:p>
    <w:p w14:paraId="5E1447F0" w14:textId="77777777" w:rsidR="004E4F5E" w:rsidRPr="00D00526" w:rsidRDefault="00D00526" w:rsidP="00D00526">
      <w:pPr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                                                </w:t>
      </w:r>
      <w:r w:rsidR="004E4F5E" w:rsidRPr="00D00526">
        <w:rPr>
          <w:rFonts w:ascii="Times New Roman" w:hAnsi="Times New Roman"/>
          <w:b/>
          <w:sz w:val="32"/>
          <w:szCs w:val="32"/>
          <w:lang w:val="ru-RU"/>
        </w:rPr>
        <w:t>ОБЩЕСТВО</w:t>
      </w:r>
    </w:p>
    <w:p w14:paraId="4B18A41E" w14:textId="77777777" w:rsidR="004E4F5E" w:rsidRDefault="00D00526" w:rsidP="00D00526">
      <w:pPr>
        <w:rPr>
          <w:rFonts w:asciiTheme="majorHAnsi" w:hAnsiTheme="majorHAnsi"/>
          <w:b/>
          <w:sz w:val="18"/>
          <w:szCs w:val="18"/>
          <w:lang w:val="ru-RU"/>
        </w:rPr>
      </w:pPr>
      <w:r>
        <w:rPr>
          <w:rFonts w:asciiTheme="majorHAnsi" w:hAnsiTheme="majorHAnsi"/>
          <w:b/>
          <w:sz w:val="18"/>
          <w:szCs w:val="18"/>
          <w:lang w:val="ru-RU"/>
        </w:rPr>
        <w:t xml:space="preserve">                                                                                                 </w:t>
      </w:r>
      <w:r w:rsidR="004E4F5E" w:rsidRPr="004E4F5E">
        <w:rPr>
          <w:rFonts w:asciiTheme="majorHAnsi" w:hAnsiTheme="majorHAnsi"/>
          <w:b/>
          <w:sz w:val="18"/>
          <w:szCs w:val="18"/>
          <w:lang w:val="ru-RU"/>
        </w:rPr>
        <w:t>Свидетельство о государственной регистрации</w:t>
      </w:r>
      <w:r w:rsidR="004E4F5E">
        <w:rPr>
          <w:rFonts w:asciiTheme="majorHAnsi" w:hAnsiTheme="majorHAnsi"/>
          <w:b/>
          <w:sz w:val="18"/>
          <w:szCs w:val="18"/>
          <w:lang w:val="ru-RU"/>
        </w:rPr>
        <w:t xml:space="preserve"> № 2582 от 18.03.2004</w:t>
      </w:r>
    </w:p>
    <w:p w14:paraId="0B5CFC40" w14:textId="77777777" w:rsidR="004E4F5E" w:rsidRDefault="00D00526" w:rsidP="00D00526">
      <w:pPr>
        <w:rPr>
          <w:rFonts w:asciiTheme="majorHAnsi" w:hAnsiTheme="majorHAnsi"/>
          <w:b/>
          <w:sz w:val="18"/>
          <w:szCs w:val="18"/>
          <w:lang w:val="ru-RU"/>
        </w:rPr>
      </w:pPr>
      <w:r>
        <w:rPr>
          <w:rFonts w:asciiTheme="majorHAnsi" w:hAnsiTheme="majorHAnsi"/>
          <w:b/>
          <w:sz w:val="18"/>
          <w:szCs w:val="18"/>
          <w:lang w:val="ru-RU"/>
        </w:rPr>
        <w:t xml:space="preserve">                                                                                                 </w:t>
      </w:r>
      <w:r w:rsidR="004E4F5E">
        <w:rPr>
          <w:rFonts w:asciiTheme="majorHAnsi" w:hAnsiTheme="majorHAnsi"/>
          <w:b/>
          <w:sz w:val="18"/>
          <w:szCs w:val="18"/>
          <w:lang w:val="ru-RU"/>
        </w:rPr>
        <w:t>Сокращенное наименование: ООО "Российское психологическое общество"</w:t>
      </w:r>
    </w:p>
    <w:p w14:paraId="0945E591" w14:textId="77777777" w:rsidR="004E4F5E" w:rsidRDefault="00D00526" w:rsidP="00D00526">
      <w:pPr>
        <w:rPr>
          <w:rFonts w:asciiTheme="majorHAnsi" w:hAnsiTheme="majorHAnsi"/>
          <w:b/>
          <w:sz w:val="18"/>
          <w:szCs w:val="18"/>
          <w:lang w:val="ru-RU"/>
        </w:rPr>
      </w:pPr>
      <w:r>
        <w:rPr>
          <w:rFonts w:asciiTheme="majorHAnsi" w:hAnsiTheme="majorHAnsi"/>
          <w:b/>
          <w:sz w:val="18"/>
          <w:szCs w:val="18"/>
          <w:lang w:val="ru-RU"/>
        </w:rPr>
        <w:t xml:space="preserve">                                                                                                 </w:t>
      </w:r>
      <w:r w:rsidR="004E4F5E">
        <w:rPr>
          <w:rFonts w:asciiTheme="majorHAnsi" w:hAnsiTheme="majorHAnsi"/>
          <w:b/>
          <w:sz w:val="18"/>
          <w:szCs w:val="18"/>
          <w:lang w:val="ru-RU"/>
        </w:rPr>
        <w:t>Юридический адрес: 129327 г. Москва, ул. Ярославская д. 13,</w:t>
      </w:r>
    </w:p>
    <w:p w14:paraId="598495A2" w14:textId="77777777" w:rsidR="004E4F5E" w:rsidRDefault="00D00526" w:rsidP="00D00526">
      <w:pPr>
        <w:rPr>
          <w:rFonts w:asciiTheme="majorHAnsi" w:hAnsiTheme="majorHAnsi"/>
          <w:b/>
          <w:sz w:val="18"/>
          <w:szCs w:val="18"/>
          <w:lang w:val="ru-RU"/>
        </w:rPr>
      </w:pPr>
      <w:r>
        <w:rPr>
          <w:rFonts w:asciiTheme="majorHAnsi" w:hAnsiTheme="majorHAnsi"/>
          <w:b/>
          <w:sz w:val="18"/>
          <w:szCs w:val="18"/>
          <w:lang w:val="ru-RU"/>
        </w:rPr>
        <w:t xml:space="preserve">                                                                                                 </w:t>
      </w:r>
      <w:r w:rsidR="004E4F5E">
        <w:rPr>
          <w:rFonts w:asciiTheme="majorHAnsi" w:hAnsiTheme="majorHAnsi"/>
          <w:b/>
          <w:sz w:val="18"/>
          <w:szCs w:val="18"/>
          <w:lang w:val="ru-RU"/>
        </w:rPr>
        <w:t>ИНН / КПП: 7717039942 / 771701001</w:t>
      </w:r>
    </w:p>
    <w:p w14:paraId="4E6D5D43" w14:textId="77777777" w:rsidR="004E4F5E" w:rsidRDefault="00D00526" w:rsidP="00D00526">
      <w:pPr>
        <w:rPr>
          <w:rFonts w:asciiTheme="majorHAnsi" w:hAnsiTheme="majorHAnsi"/>
          <w:b/>
          <w:sz w:val="18"/>
          <w:szCs w:val="18"/>
          <w:lang w:val="ru-RU"/>
        </w:rPr>
      </w:pPr>
      <w:r>
        <w:rPr>
          <w:rFonts w:asciiTheme="majorHAnsi" w:hAnsiTheme="majorHAnsi"/>
          <w:b/>
          <w:sz w:val="18"/>
          <w:szCs w:val="18"/>
          <w:lang w:val="ru-RU"/>
        </w:rPr>
        <w:t xml:space="preserve">                                                                                                 </w:t>
      </w:r>
      <w:r w:rsidR="004E4F5E">
        <w:rPr>
          <w:rFonts w:asciiTheme="majorHAnsi" w:hAnsiTheme="majorHAnsi"/>
          <w:b/>
          <w:sz w:val="18"/>
          <w:szCs w:val="18"/>
          <w:lang w:val="ru-RU"/>
        </w:rPr>
        <w:t>Адрес для писем: 125009 г. Москва, ул. Моховая д.11, стр. 9</w:t>
      </w:r>
    </w:p>
    <w:p w14:paraId="549FC561" w14:textId="77777777" w:rsidR="004E4F5E" w:rsidRDefault="00D00526" w:rsidP="00D00526">
      <w:pPr>
        <w:rPr>
          <w:rFonts w:asciiTheme="majorHAnsi" w:hAnsiTheme="majorHAnsi"/>
          <w:b/>
          <w:sz w:val="18"/>
          <w:szCs w:val="18"/>
          <w:lang w:val="ru-RU"/>
        </w:rPr>
      </w:pPr>
      <w:r>
        <w:rPr>
          <w:rFonts w:asciiTheme="majorHAnsi" w:hAnsiTheme="majorHAnsi"/>
          <w:b/>
          <w:sz w:val="18"/>
          <w:szCs w:val="18"/>
          <w:lang w:val="ru-RU"/>
        </w:rPr>
        <w:t xml:space="preserve">                                                                                                 </w:t>
      </w:r>
      <w:r w:rsidR="004E4F5E">
        <w:rPr>
          <w:rFonts w:asciiTheme="majorHAnsi" w:hAnsiTheme="majorHAnsi"/>
          <w:b/>
          <w:sz w:val="18"/>
          <w:szCs w:val="18"/>
          <w:lang w:val="ru-RU"/>
        </w:rPr>
        <w:t>Телефон: +7(495)6293723, факс +7(495)6295828</w:t>
      </w:r>
    </w:p>
    <w:p w14:paraId="1064059D" w14:textId="77777777" w:rsidR="004E4F5E" w:rsidRPr="00D00526" w:rsidRDefault="00D00526" w:rsidP="00D00526">
      <w:pPr>
        <w:rPr>
          <w:rFonts w:asciiTheme="majorHAnsi" w:hAnsiTheme="majorHAnsi"/>
          <w:b/>
          <w:sz w:val="18"/>
          <w:szCs w:val="18"/>
          <w:lang w:val="ru-RU"/>
        </w:rPr>
      </w:pPr>
      <w:r>
        <w:rPr>
          <w:rFonts w:asciiTheme="majorHAnsi" w:hAnsiTheme="majorHAnsi"/>
          <w:b/>
          <w:sz w:val="18"/>
          <w:szCs w:val="18"/>
          <w:lang w:val="ru-RU"/>
        </w:rPr>
        <w:t xml:space="preserve">                                                                                                 </w:t>
      </w:r>
      <w:r w:rsidR="004E4F5E">
        <w:rPr>
          <w:rFonts w:asciiTheme="majorHAnsi" w:hAnsiTheme="majorHAnsi"/>
          <w:b/>
          <w:sz w:val="18"/>
          <w:szCs w:val="18"/>
          <w:lang w:val="ru-RU"/>
        </w:rPr>
        <w:t>Официальный сайт: рпо.рф или psyrus.ru</w:t>
      </w:r>
    </w:p>
    <w:p w14:paraId="25E72BFC" w14:textId="7074E89E" w:rsidR="00F5664B" w:rsidRDefault="00D00526" w:rsidP="00F5664B">
      <w:pPr>
        <w:rPr>
          <w:rFonts w:asciiTheme="majorHAnsi" w:hAnsiTheme="majorHAnsi"/>
          <w:b/>
          <w:sz w:val="18"/>
          <w:szCs w:val="18"/>
          <w:lang w:val="ru-RU"/>
        </w:rPr>
      </w:pPr>
      <w:r w:rsidRPr="00A73C17">
        <w:rPr>
          <w:rFonts w:asciiTheme="majorHAnsi" w:hAnsiTheme="majorHAnsi"/>
          <w:b/>
          <w:sz w:val="18"/>
          <w:szCs w:val="18"/>
          <w:lang w:val="ru-RU"/>
        </w:rPr>
        <w:t xml:space="preserve">                                                                                                 </w:t>
      </w:r>
      <w:r w:rsidR="004E4F5E">
        <w:rPr>
          <w:rFonts w:asciiTheme="majorHAnsi" w:hAnsiTheme="majorHAnsi"/>
          <w:b/>
          <w:sz w:val="18"/>
          <w:szCs w:val="18"/>
        </w:rPr>
        <w:t>E</w:t>
      </w:r>
      <w:r w:rsidR="004E4F5E" w:rsidRPr="00A73C17">
        <w:rPr>
          <w:rFonts w:asciiTheme="majorHAnsi" w:hAnsiTheme="majorHAnsi"/>
          <w:b/>
          <w:sz w:val="18"/>
          <w:szCs w:val="18"/>
          <w:lang w:val="ru-RU"/>
        </w:rPr>
        <w:t>-</w:t>
      </w:r>
      <w:r w:rsidR="004E4F5E">
        <w:rPr>
          <w:rFonts w:asciiTheme="majorHAnsi" w:hAnsiTheme="majorHAnsi"/>
          <w:b/>
          <w:sz w:val="18"/>
          <w:szCs w:val="18"/>
        </w:rPr>
        <w:t>mail</w:t>
      </w:r>
      <w:r w:rsidR="004E4F5E" w:rsidRPr="00A73C17">
        <w:rPr>
          <w:rFonts w:asciiTheme="majorHAnsi" w:hAnsiTheme="majorHAnsi"/>
          <w:b/>
          <w:sz w:val="18"/>
          <w:szCs w:val="18"/>
          <w:lang w:val="ru-RU"/>
        </w:rPr>
        <w:t xml:space="preserve">: </w:t>
      </w:r>
      <w:hyperlink r:id="rId8" w:history="1">
        <w:r w:rsidR="00F5664B" w:rsidRPr="00DB3461">
          <w:rPr>
            <w:rStyle w:val="a3"/>
            <w:rFonts w:asciiTheme="majorHAnsi" w:hAnsiTheme="majorHAnsi"/>
            <w:b/>
            <w:sz w:val="18"/>
            <w:szCs w:val="18"/>
          </w:rPr>
          <w:t>rpo</w:t>
        </w:r>
        <w:r w:rsidR="00F5664B" w:rsidRPr="00DB3461">
          <w:rPr>
            <w:rStyle w:val="a3"/>
            <w:rFonts w:asciiTheme="majorHAnsi" w:hAnsiTheme="majorHAnsi"/>
            <w:b/>
            <w:sz w:val="18"/>
            <w:szCs w:val="18"/>
            <w:lang w:val="ru-RU"/>
          </w:rPr>
          <w:t>@</w:t>
        </w:r>
        <w:r w:rsidR="00F5664B" w:rsidRPr="00DB3461">
          <w:rPr>
            <w:rStyle w:val="a3"/>
            <w:rFonts w:asciiTheme="majorHAnsi" w:hAnsiTheme="majorHAnsi"/>
            <w:b/>
            <w:sz w:val="18"/>
            <w:szCs w:val="18"/>
          </w:rPr>
          <w:t>psyrus</w:t>
        </w:r>
        <w:r w:rsidR="00F5664B" w:rsidRPr="00DB3461">
          <w:rPr>
            <w:rStyle w:val="a3"/>
            <w:rFonts w:asciiTheme="majorHAnsi" w:hAnsiTheme="majorHAnsi"/>
            <w:b/>
            <w:sz w:val="18"/>
            <w:szCs w:val="18"/>
            <w:lang w:val="ru-RU"/>
          </w:rPr>
          <w:t>.</w:t>
        </w:r>
        <w:r w:rsidR="00F5664B" w:rsidRPr="00DB3461">
          <w:rPr>
            <w:rStyle w:val="a3"/>
            <w:rFonts w:asciiTheme="majorHAnsi" w:hAnsiTheme="majorHAnsi"/>
            <w:b/>
            <w:sz w:val="18"/>
            <w:szCs w:val="18"/>
          </w:rPr>
          <w:t>ru</w:t>
        </w:r>
      </w:hyperlink>
    </w:p>
    <w:p w14:paraId="00074C48" w14:textId="77777777" w:rsidR="00F5664B" w:rsidRPr="00F5664B" w:rsidRDefault="00F5664B" w:rsidP="00F5664B">
      <w:pPr>
        <w:rPr>
          <w:rFonts w:asciiTheme="majorHAnsi" w:hAnsiTheme="majorHAnsi"/>
          <w:b/>
          <w:sz w:val="18"/>
          <w:szCs w:val="18"/>
          <w:lang w:val="ru-RU"/>
        </w:rPr>
      </w:pPr>
    </w:p>
    <w:p w14:paraId="22D12A24" w14:textId="77777777" w:rsidR="00A73C17" w:rsidRPr="00A73C17" w:rsidRDefault="00A73C17" w:rsidP="002C23DA">
      <w:pPr>
        <w:spacing w:after="160"/>
        <w:jc w:val="center"/>
        <w:rPr>
          <w:rFonts w:ascii="Times New Roman" w:eastAsia="Calibri" w:hAnsi="Times New Roman"/>
          <w:b/>
          <w:color w:val="auto"/>
          <w:sz w:val="24"/>
          <w:szCs w:val="24"/>
          <w:lang w:val="ru-RU" w:eastAsia="en-US"/>
        </w:rPr>
      </w:pPr>
      <w:r w:rsidRPr="00A73C17">
        <w:rPr>
          <w:rFonts w:ascii="Times New Roman" w:eastAsia="Calibri" w:hAnsi="Times New Roman"/>
          <w:b/>
          <w:color w:val="auto"/>
          <w:sz w:val="24"/>
          <w:szCs w:val="24"/>
          <w:lang w:val="ru-RU" w:eastAsia="en-US"/>
        </w:rPr>
        <w:t>Уважаемые коллеги!</w:t>
      </w:r>
    </w:p>
    <w:p w14:paraId="7B5F6F21" w14:textId="77777777" w:rsidR="00F5664B" w:rsidRPr="002C23DA" w:rsidRDefault="00A73C17" w:rsidP="002C23DA">
      <w:pPr>
        <w:spacing w:after="160"/>
        <w:jc w:val="center"/>
        <w:rPr>
          <w:rFonts w:ascii="Times New Roman" w:eastAsia="Calibri" w:hAnsi="Times New Roman"/>
          <w:b/>
          <w:color w:val="auto"/>
          <w:sz w:val="24"/>
          <w:szCs w:val="24"/>
          <w:lang w:val="ru-RU" w:eastAsia="en-US"/>
        </w:rPr>
      </w:pPr>
      <w:r w:rsidRPr="00A73C17">
        <w:rPr>
          <w:rFonts w:ascii="Times New Roman" w:eastAsia="Calibri" w:hAnsi="Times New Roman"/>
          <w:b/>
          <w:color w:val="auto"/>
          <w:sz w:val="24"/>
          <w:szCs w:val="24"/>
          <w:lang w:val="ru-RU" w:eastAsia="en-US"/>
        </w:rPr>
        <w:t xml:space="preserve">Приглашаем вас принять участие в Торжественной церемонии открытия </w:t>
      </w:r>
    </w:p>
    <w:p w14:paraId="3D386AC8" w14:textId="3CE50BE1" w:rsidR="00F5664B" w:rsidRPr="002C23DA" w:rsidRDefault="00A73C17" w:rsidP="002C23DA">
      <w:pPr>
        <w:spacing w:after="160"/>
        <w:jc w:val="center"/>
        <w:rPr>
          <w:rFonts w:ascii="Times New Roman" w:eastAsia="Calibri" w:hAnsi="Times New Roman"/>
          <w:b/>
          <w:color w:val="auto"/>
          <w:sz w:val="24"/>
          <w:szCs w:val="24"/>
          <w:lang w:val="ru-RU" w:eastAsia="en-US"/>
        </w:rPr>
      </w:pPr>
      <w:r w:rsidRPr="00A73C17">
        <w:rPr>
          <w:rFonts w:ascii="Times New Roman" w:eastAsia="Calibri" w:hAnsi="Times New Roman"/>
          <w:b/>
          <w:color w:val="auto"/>
          <w:sz w:val="24"/>
          <w:szCs w:val="24"/>
          <w:lang w:val="ru-RU" w:eastAsia="en-US"/>
        </w:rPr>
        <w:t>XVI Европейского психологического конгресса!</w:t>
      </w:r>
    </w:p>
    <w:p w14:paraId="412EB1CA" w14:textId="25D955B2" w:rsidR="00A73C17" w:rsidRPr="00A73C17" w:rsidRDefault="00A73C17" w:rsidP="00640FF5">
      <w:pPr>
        <w:spacing w:after="160"/>
        <w:jc w:val="both"/>
        <w:rPr>
          <w:rFonts w:ascii="Times New Roman" w:eastAsia="Calibri" w:hAnsi="Times New Roman"/>
          <w:color w:val="auto"/>
          <w:sz w:val="24"/>
          <w:szCs w:val="24"/>
          <w:lang w:val="ru-RU" w:eastAsia="en-US"/>
        </w:rPr>
      </w:pPr>
      <w:r w:rsidRPr="002C23DA">
        <w:rPr>
          <w:rFonts w:ascii="Times New Roman" w:eastAsia="Calibri" w:hAnsi="Times New Roman"/>
          <w:color w:val="auto"/>
          <w:sz w:val="24"/>
          <w:szCs w:val="24"/>
          <w:lang w:val="ru-RU" w:eastAsia="en-US"/>
        </w:rPr>
        <w:t xml:space="preserve">Мероприятие состоится </w:t>
      </w:r>
      <w:r w:rsidRPr="00A73C17">
        <w:rPr>
          <w:rFonts w:ascii="Times New Roman" w:eastAsia="Calibri" w:hAnsi="Times New Roman"/>
          <w:color w:val="auto"/>
          <w:sz w:val="24"/>
          <w:szCs w:val="24"/>
          <w:lang w:val="ru-RU" w:eastAsia="en-US"/>
        </w:rPr>
        <w:t>2 июля 2019 г. в 19:00 на главной сцене Государственного Кремлевского дворца.</w:t>
      </w:r>
    </w:p>
    <w:p w14:paraId="376766C1" w14:textId="4AF36923" w:rsidR="00A73C17" w:rsidRPr="002C23DA" w:rsidRDefault="00A73C17" w:rsidP="00640FF5">
      <w:pPr>
        <w:spacing w:after="160"/>
        <w:jc w:val="both"/>
        <w:rPr>
          <w:rFonts w:ascii="Times New Roman" w:eastAsia="Calibri" w:hAnsi="Times New Roman"/>
          <w:color w:val="auto"/>
          <w:sz w:val="24"/>
          <w:szCs w:val="24"/>
          <w:lang w:val="ru-RU" w:eastAsia="en-US"/>
        </w:rPr>
      </w:pPr>
      <w:r w:rsidRPr="00A73C17">
        <w:rPr>
          <w:rFonts w:ascii="Times New Roman" w:eastAsia="Calibri" w:hAnsi="Times New Roman"/>
          <w:color w:val="auto"/>
          <w:sz w:val="24"/>
          <w:szCs w:val="24"/>
          <w:lang w:val="ru-RU" w:eastAsia="en-US"/>
        </w:rPr>
        <w:t xml:space="preserve">Гости Конгресса из </w:t>
      </w:r>
      <w:r w:rsidRPr="002C23DA">
        <w:rPr>
          <w:rFonts w:ascii="Times New Roman" w:eastAsia="Calibri" w:hAnsi="Times New Roman"/>
          <w:color w:val="auto"/>
          <w:sz w:val="24"/>
          <w:szCs w:val="24"/>
          <w:lang w:val="ru-RU" w:eastAsia="en-US"/>
        </w:rPr>
        <w:t xml:space="preserve">83 </w:t>
      </w:r>
      <w:r w:rsidRPr="00A73C17">
        <w:rPr>
          <w:rFonts w:ascii="Times New Roman" w:eastAsia="Calibri" w:hAnsi="Times New Roman"/>
          <w:color w:val="auto"/>
          <w:sz w:val="24"/>
          <w:szCs w:val="24"/>
          <w:lang w:val="ru-RU" w:eastAsia="en-US"/>
        </w:rPr>
        <w:t xml:space="preserve">стран мира, </w:t>
      </w:r>
      <w:r w:rsidRPr="002C23DA">
        <w:rPr>
          <w:rFonts w:ascii="Times New Roman" w:eastAsia="Calibri" w:hAnsi="Times New Roman"/>
          <w:color w:val="auto"/>
          <w:sz w:val="24"/>
          <w:szCs w:val="24"/>
          <w:lang w:val="ru-RU" w:eastAsia="en-US"/>
        </w:rPr>
        <w:t xml:space="preserve">более 3 000 человек, </w:t>
      </w:r>
      <w:r w:rsidRPr="00A73C17">
        <w:rPr>
          <w:rFonts w:ascii="Times New Roman" w:eastAsia="Calibri" w:hAnsi="Times New Roman"/>
          <w:color w:val="auto"/>
          <w:sz w:val="24"/>
          <w:szCs w:val="24"/>
          <w:lang w:val="ru-RU" w:eastAsia="en-US"/>
        </w:rPr>
        <w:t>в</w:t>
      </w:r>
      <w:r w:rsidRPr="002C23DA">
        <w:rPr>
          <w:rFonts w:ascii="Times New Roman" w:eastAsia="Calibri" w:hAnsi="Times New Roman"/>
          <w:color w:val="auto"/>
          <w:sz w:val="24"/>
          <w:szCs w:val="24"/>
          <w:lang w:val="ru-RU" w:eastAsia="en-US"/>
        </w:rPr>
        <w:t xml:space="preserve"> этот вечер узнают об истории К</w:t>
      </w:r>
      <w:r w:rsidRPr="00A73C17">
        <w:rPr>
          <w:rFonts w:ascii="Times New Roman" w:eastAsia="Calibri" w:hAnsi="Times New Roman"/>
          <w:color w:val="auto"/>
          <w:sz w:val="24"/>
          <w:szCs w:val="24"/>
          <w:lang w:val="ru-RU" w:eastAsia="en-US"/>
        </w:rPr>
        <w:t>онгресса, услышат приветствия и напутствия от крупнейших</w:t>
      </w:r>
      <w:r w:rsidR="002C23DA" w:rsidRPr="002C23DA">
        <w:rPr>
          <w:rFonts w:ascii="Times New Roman" w:eastAsia="Calibri" w:hAnsi="Times New Roman"/>
          <w:color w:val="auto"/>
          <w:sz w:val="24"/>
          <w:szCs w:val="24"/>
          <w:lang w:val="ru-RU" w:eastAsia="en-US"/>
        </w:rPr>
        <w:t xml:space="preserve"> ученых в области психологии</w:t>
      </w:r>
      <w:r w:rsidRPr="00A73C17">
        <w:rPr>
          <w:rFonts w:ascii="Times New Roman" w:eastAsia="Calibri" w:hAnsi="Times New Roman"/>
          <w:color w:val="auto"/>
          <w:sz w:val="24"/>
          <w:szCs w:val="24"/>
          <w:lang w:val="ru-RU" w:eastAsia="en-US"/>
        </w:rPr>
        <w:t xml:space="preserve"> и государственных деятелей РФ. В их числе </w:t>
      </w:r>
      <w:r w:rsidRPr="002C23DA">
        <w:rPr>
          <w:rFonts w:ascii="Times New Roman" w:eastAsia="Calibri" w:hAnsi="Times New Roman"/>
          <w:color w:val="auto"/>
          <w:sz w:val="24"/>
          <w:szCs w:val="24"/>
          <w:lang w:val="ru-RU" w:eastAsia="en-US"/>
        </w:rPr>
        <w:t xml:space="preserve">заместитель Руководителя Администрации Президента РФ </w:t>
      </w:r>
      <w:r w:rsidRPr="002C23DA">
        <w:rPr>
          <w:rFonts w:ascii="Times New Roman" w:eastAsia="Calibri" w:hAnsi="Times New Roman"/>
          <w:b/>
          <w:bCs/>
          <w:color w:val="auto"/>
          <w:sz w:val="24"/>
          <w:szCs w:val="24"/>
          <w:lang w:val="ru-RU" w:eastAsia="en-US"/>
        </w:rPr>
        <w:t>Магомедов</w:t>
      </w:r>
      <w:r w:rsidRPr="002C23DA">
        <w:rPr>
          <w:rFonts w:ascii="Times New Roman" w:eastAsia="Calibri" w:hAnsi="Times New Roman"/>
          <w:color w:val="auto"/>
          <w:sz w:val="24"/>
          <w:szCs w:val="24"/>
          <w:lang w:eastAsia="en-US"/>
        </w:rPr>
        <w:t> </w:t>
      </w:r>
      <w:r w:rsidRPr="002C23DA">
        <w:rPr>
          <w:rFonts w:ascii="Times New Roman" w:eastAsia="Calibri" w:hAnsi="Times New Roman"/>
          <w:b/>
          <w:bCs/>
          <w:color w:val="auto"/>
          <w:sz w:val="24"/>
          <w:szCs w:val="24"/>
          <w:lang w:val="ru-RU" w:eastAsia="en-US"/>
        </w:rPr>
        <w:t>Магомедсалам</w:t>
      </w:r>
      <w:r w:rsidRPr="002C23DA">
        <w:rPr>
          <w:rFonts w:ascii="Times New Roman" w:eastAsia="Calibri" w:hAnsi="Times New Roman"/>
          <w:color w:val="auto"/>
          <w:sz w:val="24"/>
          <w:szCs w:val="24"/>
          <w:lang w:eastAsia="en-US"/>
        </w:rPr>
        <w:t> </w:t>
      </w:r>
      <w:r w:rsidRPr="002C23DA">
        <w:rPr>
          <w:rFonts w:ascii="Times New Roman" w:eastAsia="Calibri" w:hAnsi="Times New Roman"/>
          <w:b/>
          <w:bCs/>
          <w:color w:val="auto"/>
          <w:sz w:val="24"/>
          <w:szCs w:val="24"/>
          <w:lang w:val="ru-RU" w:eastAsia="en-US"/>
        </w:rPr>
        <w:t>Магомедалиевич</w:t>
      </w:r>
      <w:r w:rsidRPr="002C23DA">
        <w:rPr>
          <w:rFonts w:ascii="Times New Roman" w:eastAsia="Calibri" w:hAnsi="Times New Roman"/>
          <w:bCs/>
          <w:color w:val="auto"/>
          <w:sz w:val="24"/>
          <w:szCs w:val="24"/>
          <w:lang w:val="ru-RU" w:eastAsia="en-US"/>
        </w:rPr>
        <w:t>,</w:t>
      </w:r>
      <w:r w:rsidRPr="002C23DA">
        <w:rPr>
          <w:rFonts w:ascii="Times New Roman" w:eastAsia="Calibri" w:hAnsi="Times New Roman"/>
          <w:b/>
          <w:bCs/>
          <w:color w:val="auto"/>
          <w:sz w:val="24"/>
          <w:szCs w:val="24"/>
          <w:lang w:val="ru-RU" w:eastAsia="en-US"/>
        </w:rPr>
        <w:t xml:space="preserve"> </w:t>
      </w:r>
      <w:r w:rsidRPr="00A73C17">
        <w:rPr>
          <w:rFonts w:ascii="Times New Roman" w:eastAsia="Calibri" w:hAnsi="Times New Roman"/>
          <w:color w:val="auto"/>
          <w:sz w:val="24"/>
          <w:szCs w:val="24"/>
          <w:lang w:val="ru-RU" w:eastAsia="en-US"/>
        </w:rPr>
        <w:t xml:space="preserve">ответственный секретарь Комиссии Российской Федерации по делам ЮНЕСКО </w:t>
      </w:r>
      <w:r w:rsidRPr="00A73C17">
        <w:rPr>
          <w:rFonts w:ascii="Times New Roman" w:eastAsia="Calibri" w:hAnsi="Times New Roman"/>
          <w:b/>
          <w:color w:val="auto"/>
          <w:sz w:val="24"/>
          <w:szCs w:val="24"/>
          <w:lang w:val="ru-RU" w:eastAsia="en-US"/>
        </w:rPr>
        <w:t>Орджоникидзе</w:t>
      </w:r>
      <w:r w:rsidRPr="002C23DA">
        <w:rPr>
          <w:rFonts w:ascii="Times New Roman" w:eastAsia="Calibri" w:hAnsi="Times New Roman"/>
          <w:b/>
          <w:color w:val="auto"/>
          <w:sz w:val="24"/>
          <w:szCs w:val="24"/>
          <w:lang w:val="ru-RU" w:eastAsia="en-US"/>
        </w:rPr>
        <w:t xml:space="preserve"> Григорий Эдуардович</w:t>
      </w:r>
      <w:r w:rsidRPr="00A73C17">
        <w:rPr>
          <w:rFonts w:ascii="Times New Roman" w:eastAsia="Calibri" w:hAnsi="Times New Roman"/>
          <w:color w:val="auto"/>
          <w:sz w:val="24"/>
          <w:szCs w:val="24"/>
          <w:lang w:val="ru-RU" w:eastAsia="en-US"/>
        </w:rPr>
        <w:t xml:space="preserve">, Президент Российского психологического общества, Президент Российской академии образования </w:t>
      </w:r>
      <w:r w:rsidRPr="00A73C17">
        <w:rPr>
          <w:rFonts w:ascii="Times New Roman" w:eastAsia="Calibri" w:hAnsi="Times New Roman"/>
          <w:b/>
          <w:color w:val="auto"/>
          <w:sz w:val="24"/>
          <w:szCs w:val="24"/>
          <w:lang w:val="ru-RU" w:eastAsia="en-US"/>
        </w:rPr>
        <w:t>Зинченко</w:t>
      </w:r>
      <w:r w:rsidRPr="002C23DA">
        <w:rPr>
          <w:rFonts w:ascii="Times New Roman" w:eastAsia="Calibri" w:hAnsi="Times New Roman"/>
          <w:b/>
          <w:color w:val="auto"/>
          <w:sz w:val="24"/>
          <w:szCs w:val="24"/>
          <w:lang w:val="ru-RU" w:eastAsia="en-US"/>
        </w:rPr>
        <w:t xml:space="preserve"> Юрий Петрович</w:t>
      </w:r>
      <w:r w:rsidRPr="002C23DA">
        <w:rPr>
          <w:rFonts w:ascii="Times New Roman" w:eastAsia="Calibri" w:hAnsi="Times New Roman"/>
          <w:color w:val="auto"/>
          <w:sz w:val="24"/>
          <w:szCs w:val="24"/>
          <w:lang w:val="ru-RU" w:eastAsia="en-US"/>
        </w:rPr>
        <w:t xml:space="preserve"> и Президент Европейской Федерации Психологических А</w:t>
      </w:r>
      <w:r w:rsidRPr="00A73C17">
        <w:rPr>
          <w:rFonts w:ascii="Times New Roman" w:eastAsia="Calibri" w:hAnsi="Times New Roman"/>
          <w:color w:val="auto"/>
          <w:sz w:val="24"/>
          <w:szCs w:val="24"/>
          <w:lang w:val="ru-RU" w:eastAsia="en-US"/>
        </w:rPr>
        <w:t xml:space="preserve">ссоциаций </w:t>
      </w:r>
      <w:r w:rsidRPr="00A73C17">
        <w:rPr>
          <w:rFonts w:ascii="Times New Roman" w:eastAsia="Calibri" w:hAnsi="Times New Roman"/>
          <w:b/>
          <w:color w:val="auto"/>
          <w:sz w:val="24"/>
          <w:szCs w:val="24"/>
          <w:lang w:val="ru-RU" w:eastAsia="en-US"/>
        </w:rPr>
        <w:t>Тельмо Мауриньо Баптиста</w:t>
      </w:r>
      <w:r w:rsidRPr="00A73C17">
        <w:rPr>
          <w:rFonts w:ascii="Times New Roman" w:eastAsia="Calibri" w:hAnsi="Times New Roman"/>
          <w:color w:val="auto"/>
          <w:sz w:val="24"/>
          <w:szCs w:val="24"/>
          <w:lang w:val="ru-RU" w:eastAsia="en-US"/>
        </w:rPr>
        <w:t>.</w:t>
      </w:r>
    </w:p>
    <w:p w14:paraId="4AA55674" w14:textId="77777777" w:rsidR="002C23DA" w:rsidRPr="002C23DA" w:rsidRDefault="002C23DA" w:rsidP="00640FF5">
      <w:pPr>
        <w:spacing w:after="160"/>
        <w:jc w:val="both"/>
        <w:rPr>
          <w:rFonts w:ascii="Times New Roman" w:eastAsia="Calibri" w:hAnsi="Times New Roman"/>
          <w:color w:val="auto"/>
          <w:sz w:val="24"/>
          <w:szCs w:val="24"/>
          <w:lang w:val="ru-RU" w:eastAsia="en-US"/>
        </w:rPr>
      </w:pPr>
      <w:r w:rsidRPr="002C23DA">
        <w:rPr>
          <w:rFonts w:ascii="Times New Roman" w:eastAsia="Calibri" w:hAnsi="Times New Roman"/>
          <w:color w:val="auto"/>
          <w:sz w:val="24"/>
          <w:szCs w:val="24"/>
          <w:lang w:val="ru-RU" w:eastAsia="en-US"/>
        </w:rPr>
        <w:t xml:space="preserve">Гостей и участников XVI Европейского психологического конгресса </w:t>
      </w:r>
      <w:r w:rsidRPr="004B0425">
        <w:rPr>
          <w:rFonts w:ascii="Times New Roman" w:eastAsia="Calibri" w:hAnsi="Times New Roman"/>
          <w:b/>
          <w:color w:val="auto"/>
          <w:sz w:val="24"/>
          <w:szCs w:val="24"/>
          <w:lang w:val="ru-RU" w:eastAsia="en-US"/>
        </w:rPr>
        <w:t>с космической орбиты</w:t>
      </w:r>
      <w:r w:rsidRPr="002C23DA">
        <w:rPr>
          <w:rFonts w:ascii="Times New Roman" w:eastAsia="Calibri" w:hAnsi="Times New Roman"/>
          <w:color w:val="auto"/>
          <w:sz w:val="24"/>
          <w:szCs w:val="24"/>
          <w:lang w:val="ru-RU" w:eastAsia="en-US"/>
        </w:rPr>
        <w:t xml:space="preserve"> приветствуют российские космонавты </w:t>
      </w:r>
      <w:r w:rsidRPr="003B4B55">
        <w:rPr>
          <w:rFonts w:ascii="Times New Roman" w:eastAsia="Calibri" w:hAnsi="Times New Roman"/>
          <w:b/>
          <w:color w:val="auto"/>
          <w:sz w:val="24"/>
          <w:szCs w:val="24"/>
          <w:lang w:val="ru-RU" w:eastAsia="en-US"/>
        </w:rPr>
        <w:t>Алексей Овчинин</w:t>
      </w:r>
      <w:r w:rsidRPr="002C23DA">
        <w:rPr>
          <w:rFonts w:ascii="Times New Roman" w:eastAsia="Calibri" w:hAnsi="Times New Roman"/>
          <w:color w:val="auto"/>
          <w:sz w:val="24"/>
          <w:szCs w:val="24"/>
          <w:lang w:val="ru-RU" w:eastAsia="en-US"/>
        </w:rPr>
        <w:t xml:space="preserve"> и </w:t>
      </w:r>
      <w:r w:rsidRPr="003B4B55">
        <w:rPr>
          <w:rFonts w:ascii="Times New Roman" w:eastAsia="Calibri" w:hAnsi="Times New Roman"/>
          <w:b/>
          <w:color w:val="auto"/>
          <w:sz w:val="24"/>
          <w:szCs w:val="24"/>
          <w:lang w:val="ru-RU" w:eastAsia="en-US"/>
        </w:rPr>
        <w:t>Олег Кононенко</w:t>
      </w:r>
      <w:r w:rsidRPr="002C23DA">
        <w:rPr>
          <w:rFonts w:ascii="Times New Roman" w:eastAsia="Calibri" w:hAnsi="Times New Roman"/>
          <w:color w:val="auto"/>
          <w:sz w:val="24"/>
          <w:szCs w:val="24"/>
          <w:lang w:val="ru-RU" w:eastAsia="en-US"/>
        </w:rPr>
        <w:t xml:space="preserve">. </w:t>
      </w:r>
    </w:p>
    <w:p w14:paraId="4D98C7C2" w14:textId="1C1484E8" w:rsidR="00F5664B" w:rsidRPr="00A73C17" w:rsidRDefault="002C23DA" w:rsidP="00640FF5">
      <w:pPr>
        <w:spacing w:after="160"/>
        <w:jc w:val="both"/>
        <w:rPr>
          <w:rFonts w:ascii="Times New Roman" w:eastAsia="Calibri" w:hAnsi="Times New Roman"/>
          <w:color w:val="auto"/>
          <w:sz w:val="24"/>
          <w:szCs w:val="24"/>
          <w:lang w:val="ru-RU" w:eastAsia="en-US"/>
        </w:rPr>
      </w:pPr>
      <w:r w:rsidRPr="002C23DA">
        <w:rPr>
          <w:rFonts w:ascii="Times New Roman" w:eastAsia="Calibri" w:hAnsi="Times New Roman"/>
          <w:color w:val="auto"/>
          <w:sz w:val="24"/>
          <w:szCs w:val="24"/>
          <w:lang w:val="ru-RU" w:eastAsia="en-US"/>
        </w:rPr>
        <w:t>Н</w:t>
      </w:r>
      <w:r w:rsidR="00F5664B" w:rsidRPr="002C23DA">
        <w:rPr>
          <w:rFonts w:ascii="Times New Roman" w:eastAsia="Calibri" w:hAnsi="Times New Roman"/>
          <w:color w:val="auto"/>
          <w:sz w:val="24"/>
          <w:szCs w:val="24"/>
          <w:lang w:val="ru-RU" w:eastAsia="en-US"/>
        </w:rPr>
        <w:t xml:space="preserve">а </w:t>
      </w:r>
      <w:r w:rsidRPr="002C23DA">
        <w:rPr>
          <w:rFonts w:ascii="Times New Roman" w:eastAsia="Calibri" w:hAnsi="Times New Roman"/>
          <w:color w:val="auto"/>
          <w:sz w:val="24"/>
          <w:szCs w:val="24"/>
          <w:lang w:val="ru-RU" w:eastAsia="en-US"/>
        </w:rPr>
        <w:t xml:space="preserve">Церемонии открытия также </w:t>
      </w:r>
      <w:r w:rsidR="00F5664B" w:rsidRPr="003B4B55">
        <w:rPr>
          <w:rFonts w:ascii="Times New Roman" w:eastAsia="Calibri" w:hAnsi="Times New Roman"/>
          <w:b/>
          <w:color w:val="auto"/>
          <w:sz w:val="24"/>
          <w:szCs w:val="24"/>
          <w:lang w:val="ru-RU" w:eastAsia="en-US"/>
        </w:rPr>
        <w:t xml:space="preserve">впервые будет вручена премия </w:t>
      </w:r>
      <w:r w:rsidR="0088478C">
        <w:rPr>
          <w:rFonts w:ascii="Times New Roman" w:eastAsia="Calibri" w:hAnsi="Times New Roman"/>
          <w:b/>
          <w:color w:val="auto"/>
          <w:sz w:val="24"/>
          <w:szCs w:val="24"/>
          <w:lang w:val="ru-RU" w:eastAsia="en-US"/>
        </w:rPr>
        <w:t xml:space="preserve">имени </w:t>
      </w:r>
      <w:r w:rsidR="00F5664B" w:rsidRPr="003B4B55">
        <w:rPr>
          <w:rFonts w:ascii="Times New Roman" w:eastAsia="Calibri" w:hAnsi="Times New Roman"/>
          <w:b/>
          <w:color w:val="auto"/>
          <w:sz w:val="24"/>
          <w:szCs w:val="24"/>
          <w:lang w:val="ru-RU" w:eastAsia="en-US"/>
        </w:rPr>
        <w:t xml:space="preserve">выдающегося </w:t>
      </w:r>
      <w:r w:rsidR="004B0425" w:rsidRPr="003B4B55">
        <w:rPr>
          <w:rFonts w:ascii="Times New Roman" w:eastAsia="Calibri" w:hAnsi="Times New Roman"/>
          <w:b/>
          <w:color w:val="auto"/>
          <w:sz w:val="24"/>
          <w:szCs w:val="24"/>
          <w:lang w:val="ru-RU" w:eastAsia="en-US"/>
        </w:rPr>
        <w:t xml:space="preserve">отечественного </w:t>
      </w:r>
      <w:r w:rsidR="00F5664B" w:rsidRPr="003B4B55">
        <w:rPr>
          <w:rFonts w:ascii="Times New Roman" w:eastAsia="Calibri" w:hAnsi="Times New Roman"/>
          <w:b/>
          <w:color w:val="auto"/>
          <w:sz w:val="24"/>
          <w:szCs w:val="24"/>
          <w:lang w:val="ru-RU" w:eastAsia="en-US"/>
        </w:rPr>
        <w:t>психолога Льва Семеновича Выготского</w:t>
      </w:r>
      <w:r w:rsidR="00F5664B" w:rsidRPr="002C23DA">
        <w:rPr>
          <w:rFonts w:ascii="Times New Roman" w:eastAsia="Calibri" w:hAnsi="Times New Roman"/>
          <w:color w:val="auto"/>
          <w:sz w:val="24"/>
          <w:szCs w:val="24"/>
          <w:lang w:val="ru-RU" w:eastAsia="en-US"/>
        </w:rPr>
        <w:t>.</w:t>
      </w:r>
    </w:p>
    <w:p w14:paraId="14DDC1D3" w14:textId="781671CB" w:rsidR="00A73C17" w:rsidRPr="002C23DA" w:rsidRDefault="00F5664B" w:rsidP="00640FF5">
      <w:pPr>
        <w:spacing w:after="160"/>
        <w:jc w:val="both"/>
        <w:rPr>
          <w:rFonts w:ascii="Times New Roman" w:eastAsia="Calibri" w:hAnsi="Times New Roman"/>
          <w:color w:val="auto"/>
          <w:sz w:val="24"/>
          <w:szCs w:val="24"/>
          <w:lang w:val="ru-RU" w:eastAsia="en-US"/>
        </w:rPr>
      </w:pPr>
      <w:r w:rsidRPr="002C23DA">
        <w:rPr>
          <w:rFonts w:ascii="Times New Roman" w:eastAsia="Calibri" w:hAnsi="Times New Roman"/>
          <w:color w:val="auto"/>
          <w:sz w:val="24"/>
          <w:szCs w:val="24"/>
          <w:lang w:val="ru-RU" w:eastAsia="en-US"/>
        </w:rPr>
        <w:t>Г</w:t>
      </w:r>
      <w:r w:rsidR="00A73C17" w:rsidRPr="00A73C17">
        <w:rPr>
          <w:rFonts w:ascii="Times New Roman" w:eastAsia="Calibri" w:hAnsi="Times New Roman"/>
          <w:color w:val="auto"/>
          <w:sz w:val="24"/>
          <w:szCs w:val="24"/>
          <w:lang w:val="ru-RU" w:eastAsia="en-US"/>
        </w:rPr>
        <w:t>ости</w:t>
      </w:r>
      <w:r w:rsidRPr="002C23DA">
        <w:rPr>
          <w:rFonts w:ascii="Times New Roman" w:eastAsia="Calibri" w:hAnsi="Times New Roman"/>
          <w:color w:val="auto"/>
          <w:sz w:val="24"/>
          <w:szCs w:val="24"/>
          <w:lang w:val="ru-RU" w:eastAsia="en-US"/>
        </w:rPr>
        <w:t xml:space="preserve"> также</w:t>
      </w:r>
      <w:r w:rsidR="00A73C17" w:rsidRPr="00A73C17">
        <w:rPr>
          <w:rFonts w:ascii="Times New Roman" w:eastAsia="Calibri" w:hAnsi="Times New Roman"/>
          <w:color w:val="auto"/>
          <w:sz w:val="24"/>
          <w:szCs w:val="24"/>
          <w:lang w:val="ru-RU" w:eastAsia="en-US"/>
        </w:rPr>
        <w:t xml:space="preserve"> смогут познакомиться с музыкальной культурой, обычаями и традициями России. На сцене Государственного Кремлевского дворца для них выступят: солисты Музыкального театра «Геликон-опера» под руководством Дмитрия Бертмана, солисты театра «Кремлёвский балет», заслуженная артистка России Варвара, ансамбль танца «Алания», Московский государственный академический театр танца «Гжель», Государственный академический Воронежский русский народный хор</w:t>
      </w:r>
      <w:r w:rsidRPr="002C23DA">
        <w:rPr>
          <w:rFonts w:ascii="Times New Roman" w:eastAsia="Calibri" w:hAnsi="Times New Roman"/>
          <w:color w:val="auto"/>
          <w:sz w:val="24"/>
          <w:szCs w:val="24"/>
          <w:lang w:val="ru-RU" w:eastAsia="en-US"/>
        </w:rPr>
        <w:t>, Государственный академический Кубанский казачий хор</w:t>
      </w:r>
      <w:r w:rsidR="00A73C17" w:rsidRPr="00A73C17">
        <w:rPr>
          <w:rFonts w:ascii="Times New Roman" w:eastAsia="Calibri" w:hAnsi="Times New Roman"/>
          <w:color w:val="auto"/>
          <w:sz w:val="24"/>
          <w:szCs w:val="24"/>
          <w:lang w:val="ru-RU" w:eastAsia="en-US"/>
        </w:rPr>
        <w:t xml:space="preserve"> и другие</w:t>
      </w:r>
      <w:r w:rsidR="00A73C17" w:rsidRPr="002C23DA">
        <w:rPr>
          <w:rFonts w:ascii="Times New Roman" w:eastAsia="Calibri" w:hAnsi="Times New Roman"/>
          <w:color w:val="auto"/>
          <w:sz w:val="24"/>
          <w:szCs w:val="24"/>
          <w:lang w:val="ru-RU" w:eastAsia="en-US"/>
        </w:rPr>
        <w:t xml:space="preserve"> известные</w:t>
      </w:r>
      <w:r w:rsidR="00A73C17" w:rsidRPr="00A73C17">
        <w:rPr>
          <w:rFonts w:ascii="Times New Roman" w:eastAsia="Calibri" w:hAnsi="Times New Roman"/>
          <w:color w:val="auto"/>
          <w:sz w:val="24"/>
          <w:szCs w:val="24"/>
          <w:lang w:val="ru-RU" w:eastAsia="en-US"/>
        </w:rPr>
        <w:t xml:space="preserve"> артисты и коллективы. </w:t>
      </w:r>
    </w:p>
    <w:p w14:paraId="12BD1871" w14:textId="44C5AFD5" w:rsidR="00F5664B" w:rsidRPr="00A73C17" w:rsidRDefault="002C23DA" w:rsidP="00640FF5">
      <w:pPr>
        <w:spacing w:after="160"/>
        <w:jc w:val="both"/>
        <w:rPr>
          <w:rFonts w:ascii="Times New Roman" w:eastAsia="Calibri" w:hAnsi="Times New Roman"/>
          <w:color w:val="auto"/>
          <w:sz w:val="24"/>
          <w:szCs w:val="24"/>
          <w:lang w:val="ru-RU" w:eastAsia="en-US"/>
        </w:rPr>
      </w:pPr>
      <w:r w:rsidRPr="002C23DA">
        <w:rPr>
          <w:rFonts w:ascii="Times New Roman" w:eastAsia="Calibri" w:hAnsi="Times New Roman"/>
          <w:color w:val="auto"/>
          <w:sz w:val="24"/>
          <w:szCs w:val="24"/>
          <w:lang w:val="ru-RU" w:eastAsia="en-US"/>
        </w:rPr>
        <w:t>В</w:t>
      </w:r>
      <w:r w:rsidR="00A73C17" w:rsidRPr="00A73C17">
        <w:rPr>
          <w:rFonts w:ascii="Times New Roman" w:eastAsia="Calibri" w:hAnsi="Times New Roman"/>
          <w:color w:val="auto"/>
          <w:sz w:val="24"/>
          <w:szCs w:val="24"/>
          <w:lang w:val="ru-RU" w:eastAsia="en-US"/>
        </w:rPr>
        <w:t xml:space="preserve">едущие вечера </w:t>
      </w:r>
      <w:r w:rsidR="006520E4" w:rsidRPr="006520E4">
        <w:rPr>
          <w:rFonts w:ascii="Times New Roman" w:eastAsia="Calibri" w:hAnsi="Times New Roman"/>
          <w:b/>
          <w:color w:val="auto"/>
          <w:sz w:val="24"/>
          <w:szCs w:val="24"/>
          <w:lang w:val="ru-RU" w:eastAsia="en-US"/>
        </w:rPr>
        <w:t xml:space="preserve">Анна Аксакова </w:t>
      </w:r>
      <w:r w:rsidR="00A73C17" w:rsidRPr="00A73C17">
        <w:rPr>
          <w:rFonts w:ascii="Times New Roman" w:eastAsia="Calibri" w:hAnsi="Times New Roman"/>
          <w:color w:val="auto"/>
          <w:sz w:val="24"/>
          <w:szCs w:val="24"/>
          <w:lang w:val="ru-RU" w:eastAsia="en-US"/>
        </w:rPr>
        <w:t xml:space="preserve">и </w:t>
      </w:r>
      <w:r w:rsidR="006520E4" w:rsidRPr="006520E4">
        <w:rPr>
          <w:rFonts w:ascii="Times New Roman" w:eastAsia="Calibri" w:hAnsi="Times New Roman"/>
          <w:color w:val="auto"/>
          <w:sz w:val="24"/>
          <w:szCs w:val="24"/>
          <w:lang w:val="ru-RU" w:eastAsia="en-US"/>
        </w:rPr>
        <w:t>победитель шоу «Один в один»</w:t>
      </w:r>
      <w:r w:rsidR="006520E4" w:rsidRPr="006520E4">
        <w:rPr>
          <w:lang w:val="ru-RU"/>
        </w:rPr>
        <w:t xml:space="preserve"> </w:t>
      </w:r>
      <w:r w:rsidR="006520E4" w:rsidRPr="006520E4">
        <w:rPr>
          <w:rFonts w:ascii="Times New Roman" w:eastAsia="Calibri" w:hAnsi="Times New Roman"/>
          <w:b/>
          <w:color w:val="auto"/>
          <w:sz w:val="24"/>
          <w:szCs w:val="24"/>
          <w:lang w:val="ru-RU" w:eastAsia="en-US"/>
        </w:rPr>
        <w:t>Ян Осин</w:t>
      </w:r>
      <w:r w:rsidR="00A73C17" w:rsidRPr="00A73C17">
        <w:rPr>
          <w:rFonts w:ascii="Times New Roman" w:eastAsia="Calibri" w:hAnsi="Times New Roman"/>
          <w:color w:val="auto"/>
          <w:sz w:val="24"/>
          <w:szCs w:val="24"/>
          <w:lang w:val="ru-RU" w:eastAsia="en-US"/>
        </w:rPr>
        <w:t>.</w:t>
      </w:r>
    </w:p>
    <w:p w14:paraId="25F701EA" w14:textId="65F0ABDA" w:rsidR="00A73C17" w:rsidRPr="00A73C17" w:rsidRDefault="00A73C17" w:rsidP="00640FF5">
      <w:pPr>
        <w:spacing w:after="160"/>
        <w:jc w:val="both"/>
        <w:rPr>
          <w:rFonts w:ascii="Times New Roman" w:eastAsia="Calibri" w:hAnsi="Times New Roman"/>
          <w:color w:val="auto"/>
          <w:sz w:val="24"/>
          <w:szCs w:val="24"/>
          <w:lang w:val="ru-RU" w:eastAsia="en-US"/>
        </w:rPr>
      </w:pPr>
      <w:r w:rsidRPr="00A73C17">
        <w:rPr>
          <w:rFonts w:ascii="Times New Roman" w:eastAsia="Calibri" w:hAnsi="Times New Roman"/>
          <w:color w:val="auto"/>
          <w:sz w:val="24"/>
          <w:szCs w:val="24"/>
          <w:lang w:val="ru-RU" w:eastAsia="en-US"/>
        </w:rPr>
        <w:t>XVI Европейский психологический конгресс</w:t>
      </w:r>
      <w:bookmarkStart w:id="0" w:name="_GoBack"/>
      <w:bookmarkEnd w:id="0"/>
      <w:r w:rsidRPr="00A73C17">
        <w:rPr>
          <w:rFonts w:ascii="Times New Roman" w:eastAsia="Calibri" w:hAnsi="Times New Roman"/>
          <w:color w:val="auto"/>
          <w:sz w:val="24"/>
          <w:szCs w:val="24"/>
          <w:lang w:val="ru-RU" w:eastAsia="en-US"/>
        </w:rPr>
        <w:t xml:space="preserve"> </w:t>
      </w:r>
      <w:r w:rsidR="004B0425" w:rsidRPr="003B4B55">
        <w:rPr>
          <w:rFonts w:ascii="Times New Roman" w:eastAsia="Calibri" w:hAnsi="Times New Roman"/>
          <w:b/>
          <w:color w:val="auto"/>
          <w:sz w:val="24"/>
          <w:szCs w:val="24"/>
          <w:lang w:val="ru-RU" w:eastAsia="en-US"/>
        </w:rPr>
        <w:t>впервые</w:t>
      </w:r>
      <w:r w:rsidR="004B0425">
        <w:rPr>
          <w:rFonts w:ascii="Times New Roman" w:eastAsia="Calibri" w:hAnsi="Times New Roman"/>
          <w:color w:val="auto"/>
          <w:sz w:val="24"/>
          <w:szCs w:val="24"/>
          <w:lang w:val="ru-RU" w:eastAsia="en-US"/>
        </w:rPr>
        <w:t xml:space="preserve"> </w:t>
      </w:r>
      <w:r w:rsidRPr="003B4B55">
        <w:rPr>
          <w:rFonts w:ascii="Times New Roman" w:eastAsia="Calibri" w:hAnsi="Times New Roman"/>
          <w:b/>
          <w:color w:val="auto"/>
          <w:sz w:val="24"/>
          <w:szCs w:val="24"/>
          <w:lang w:val="ru-RU" w:eastAsia="en-US"/>
        </w:rPr>
        <w:t>пройдет в Москве 2-5 июля 2019 года</w:t>
      </w:r>
      <w:r w:rsidRPr="00A73C17">
        <w:rPr>
          <w:rFonts w:ascii="Times New Roman" w:eastAsia="Calibri" w:hAnsi="Times New Roman"/>
          <w:color w:val="auto"/>
          <w:sz w:val="24"/>
          <w:szCs w:val="24"/>
          <w:lang w:val="ru-RU" w:eastAsia="en-US"/>
        </w:rPr>
        <w:t>. XVI Конгресс ЕФПА, организованный Российским психологическим обществом, объединит ученых и практиков со всего света. В нем примут участие самые разные специалисты: ученые и практики, объединенные общим интересом к психологии, одной из наиболее востребованных наук, у которой есть все необходимое для эффективного решения самых актуальных проблем современного мира.</w:t>
      </w:r>
    </w:p>
    <w:p w14:paraId="7C0D2102" w14:textId="1EB83686" w:rsidR="002C23DA" w:rsidRPr="00A73C17" w:rsidRDefault="00A73C17" w:rsidP="00640FF5">
      <w:pPr>
        <w:spacing w:after="160"/>
        <w:jc w:val="both"/>
        <w:rPr>
          <w:rFonts w:ascii="Times New Roman" w:eastAsia="Calibri" w:hAnsi="Times New Roman"/>
          <w:color w:val="auto"/>
          <w:sz w:val="24"/>
          <w:szCs w:val="24"/>
          <w:lang w:val="ru-RU" w:eastAsia="en-US"/>
        </w:rPr>
      </w:pPr>
      <w:r w:rsidRPr="00A73C17">
        <w:rPr>
          <w:rFonts w:ascii="Times New Roman" w:eastAsia="Calibri" w:hAnsi="Times New Roman"/>
          <w:b/>
          <w:color w:val="auto"/>
          <w:sz w:val="24"/>
          <w:szCs w:val="24"/>
          <w:lang w:val="ru-RU" w:eastAsia="en-US"/>
        </w:rPr>
        <w:t>Тема конгресса:</w:t>
      </w:r>
      <w:r w:rsidRPr="00A73C17">
        <w:rPr>
          <w:rFonts w:ascii="Times New Roman" w:eastAsia="Calibri" w:hAnsi="Times New Roman"/>
          <w:color w:val="auto"/>
          <w:sz w:val="24"/>
          <w:szCs w:val="24"/>
          <w:lang w:val="ru-RU" w:eastAsia="en-US"/>
        </w:rPr>
        <w:t xml:space="preserve"> «Психология: создаем будущее вместе».</w:t>
      </w:r>
    </w:p>
    <w:p w14:paraId="7DE6426F" w14:textId="781950F0" w:rsidR="008210AA" w:rsidRPr="002C23DA" w:rsidRDefault="00A73C17" w:rsidP="00640FF5">
      <w:pPr>
        <w:spacing w:after="160"/>
        <w:jc w:val="both"/>
        <w:rPr>
          <w:rFonts w:ascii="Times New Roman" w:eastAsia="Calibri" w:hAnsi="Times New Roman"/>
          <w:color w:val="auto"/>
          <w:sz w:val="24"/>
          <w:szCs w:val="24"/>
          <w:lang w:val="ru-RU" w:eastAsia="en-US"/>
        </w:rPr>
      </w:pPr>
      <w:r w:rsidRPr="00A73C17">
        <w:rPr>
          <w:rFonts w:ascii="Times New Roman" w:eastAsia="Calibri" w:hAnsi="Times New Roman"/>
          <w:color w:val="auto"/>
          <w:sz w:val="24"/>
          <w:szCs w:val="24"/>
          <w:lang w:val="ru-RU" w:eastAsia="en-US"/>
        </w:rPr>
        <w:t xml:space="preserve">Цель — сделать </w:t>
      </w:r>
      <w:r w:rsidRPr="00A73C17">
        <w:rPr>
          <w:rFonts w:ascii="Times New Roman" w:eastAsia="Calibri" w:hAnsi="Times New Roman"/>
          <w:b/>
          <w:color w:val="auto"/>
          <w:sz w:val="24"/>
          <w:szCs w:val="24"/>
          <w:lang w:val="ru-RU" w:eastAsia="en-US"/>
        </w:rPr>
        <w:t>ЕСР2019</w:t>
      </w:r>
      <w:r w:rsidRPr="00A73C17">
        <w:rPr>
          <w:rFonts w:ascii="Times New Roman" w:eastAsia="Calibri" w:hAnsi="Times New Roman"/>
          <w:color w:val="auto"/>
          <w:sz w:val="24"/>
          <w:szCs w:val="24"/>
          <w:lang w:val="ru-RU" w:eastAsia="en-US"/>
        </w:rPr>
        <w:t xml:space="preserve"> пространством для продуктивного диалога, обмена информацией для потенциального вклада в лучшее будущее нашей планеты и людей, ее населяющих.</w:t>
      </w:r>
    </w:p>
    <w:p w14:paraId="0B873874" w14:textId="00BF666C" w:rsidR="003B4B55" w:rsidRDefault="00891A66" w:rsidP="00640FF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C23DA">
        <w:rPr>
          <w:rFonts w:ascii="Times New Roman" w:hAnsi="Times New Roman"/>
          <w:sz w:val="24"/>
          <w:szCs w:val="24"/>
          <w:lang w:val="ru-RU"/>
        </w:rPr>
        <w:t>По любым вопросам можно связаться с</w:t>
      </w:r>
      <w:r w:rsidR="004B0425">
        <w:rPr>
          <w:rFonts w:ascii="Times New Roman" w:hAnsi="Times New Roman"/>
          <w:sz w:val="24"/>
          <w:szCs w:val="24"/>
          <w:lang w:val="ru-RU"/>
        </w:rPr>
        <w:t xml:space="preserve"> организаторами, написав </w:t>
      </w:r>
      <w:r w:rsidR="00F85444">
        <w:rPr>
          <w:rFonts w:ascii="Times New Roman" w:hAnsi="Times New Roman"/>
          <w:sz w:val="24"/>
          <w:szCs w:val="24"/>
          <w:lang w:val="ru-RU"/>
        </w:rPr>
        <w:t xml:space="preserve">письмо </w:t>
      </w:r>
      <w:r w:rsidR="00F85444" w:rsidRPr="00F85444">
        <w:rPr>
          <w:rFonts w:ascii="Times New Roman" w:hAnsi="Times New Roman"/>
          <w:sz w:val="24"/>
          <w:szCs w:val="24"/>
          <w:lang w:val="ru-RU"/>
        </w:rPr>
        <w:t xml:space="preserve">на </w:t>
      </w:r>
      <w:hyperlink r:id="rId9" w:history="1">
        <w:r w:rsidR="00F85444" w:rsidRPr="008C10E4">
          <w:rPr>
            <w:rStyle w:val="a3"/>
            <w:rFonts w:ascii="Times New Roman" w:hAnsi="Times New Roman"/>
            <w:sz w:val="24"/>
            <w:szCs w:val="24"/>
            <w:lang w:val="ru-RU"/>
          </w:rPr>
          <w:t>info@ecp2019.ru</w:t>
        </w:r>
      </w:hyperlink>
      <w:r w:rsidR="00F85444" w:rsidRPr="00F85444">
        <w:rPr>
          <w:rFonts w:ascii="Times New Roman" w:hAnsi="Times New Roman"/>
          <w:sz w:val="24"/>
          <w:szCs w:val="24"/>
          <w:lang w:val="ru-RU"/>
        </w:rPr>
        <w:t xml:space="preserve">, </w:t>
      </w:r>
      <w:hyperlink r:id="rId10" w:history="1">
        <w:r w:rsidR="003B4B55" w:rsidRPr="008C18F1">
          <w:rPr>
            <w:rStyle w:val="a3"/>
            <w:rFonts w:ascii="Times New Roman" w:hAnsi="Times New Roman"/>
            <w:sz w:val="24"/>
            <w:szCs w:val="24"/>
          </w:rPr>
          <w:t>pressa</w:t>
        </w:r>
        <w:r w:rsidR="003B4B55" w:rsidRPr="008C18F1">
          <w:rPr>
            <w:rStyle w:val="a3"/>
            <w:rFonts w:ascii="Times New Roman" w:hAnsi="Times New Roman"/>
            <w:sz w:val="24"/>
            <w:szCs w:val="24"/>
            <w:lang w:val="ru-RU"/>
          </w:rPr>
          <w:t>@</w:t>
        </w:r>
        <w:r w:rsidR="003B4B55" w:rsidRPr="008C18F1">
          <w:rPr>
            <w:rStyle w:val="a3"/>
            <w:rFonts w:ascii="Times New Roman" w:hAnsi="Times New Roman"/>
            <w:sz w:val="24"/>
            <w:szCs w:val="24"/>
          </w:rPr>
          <w:t>ecp</w:t>
        </w:r>
        <w:r w:rsidR="003B4B55" w:rsidRPr="008C18F1">
          <w:rPr>
            <w:rStyle w:val="a3"/>
            <w:rFonts w:ascii="Times New Roman" w:hAnsi="Times New Roman"/>
            <w:sz w:val="24"/>
            <w:szCs w:val="24"/>
            <w:lang w:val="ru-RU"/>
          </w:rPr>
          <w:t>2019.</w:t>
        </w:r>
        <w:r w:rsidR="003B4B55" w:rsidRPr="008C18F1">
          <w:rPr>
            <w:rStyle w:val="a3"/>
            <w:rFonts w:ascii="Times New Roman" w:hAnsi="Times New Roman"/>
            <w:sz w:val="24"/>
            <w:szCs w:val="24"/>
          </w:rPr>
          <w:t>ru</w:t>
        </w:r>
      </w:hyperlink>
    </w:p>
    <w:p w14:paraId="16A8FBA4" w14:textId="705CBEA0" w:rsidR="00A96966" w:rsidRPr="002C23DA" w:rsidRDefault="00D2443F" w:rsidP="00640FF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C23DA">
        <w:rPr>
          <w:rFonts w:ascii="Times New Roman" w:hAnsi="Times New Roman"/>
          <w:b/>
          <w:sz w:val="24"/>
          <w:szCs w:val="24"/>
          <w:lang w:val="ru-RU"/>
        </w:rPr>
        <w:t>Исполнительный комитет ЕСР2019</w:t>
      </w:r>
    </w:p>
    <w:p w14:paraId="044C97FC" w14:textId="52FB4258" w:rsidR="00F5664B" w:rsidRPr="002C23DA" w:rsidRDefault="00921FFA" w:rsidP="00640FF5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C23DA">
        <w:rPr>
          <w:rFonts w:ascii="Times New Roman" w:hAnsi="Times New Roman"/>
          <w:b/>
          <w:sz w:val="24"/>
          <w:szCs w:val="24"/>
        </w:rPr>
        <w:t>ecp</w:t>
      </w:r>
      <w:r w:rsidRPr="002C23DA">
        <w:rPr>
          <w:rFonts w:ascii="Times New Roman" w:hAnsi="Times New Roman"/>
          <w:b/>
          <w:sz w:val="24"/>
          <w:szCs w:val="24"/>
          <w:lang w:val="ru-RU"/>
        </w:rPr>
        <w:t>2019.</w:t>
      </w:r>
      <w:r w:rsidRPr="002C23DA">
        <w:rPr>
          <w:rFonts w:ascii="Times New Roman" w:hAnsi="Times New Roman"/>
          <w:b/>
          <w:sz w:val="24"/>
          <w:szCs w:val="24"/>
        </w:rPr>
        <w:t>ru</w:t>
      </w:r>
    </w:p>
    <w:sectPr w:rsidR="00F5664B" w:rsidRPr="002C23DA" w:rsidSect="00A9696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AE4BD" w14:textId="77777777" w:rsidR="00561E24" w:rsidRDefault="00561E24" w:rsidP="00A96966">
      <w:r>
        <w:separator/>
      </w:r>
    </w:p>
  </w:endnote>
  <w:endnote w:type="continuationSeparator" w:id="0">
    <w:p w14:paraId="202BA0EF" w14:textId="77777777" w:rsidR="00561E24" w:rsidRDefault="00561E24" w:rsidP="00A9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654EDC" w14:textId="77777777" w:rsidR="00561E24" w:rsidRDefault="00561E24" w:rsidP="00A96966">
      <w:r>
        <w:separator/>
      </w:r>
    </w:p>
  </w:footnote>
  <w:footnote w:type="continuationSeparator" w:id="0">
    <w:p w14:paraId="4DC120E5" w14:textId="77777777" w:rsidR="00561E24" w:rsidRDefault="00561E24" w:rsidP="00A96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B3440"/>
    <w:multiLevelType w:val="hybridMultilevel"/>
    <w:tmpl w:val="7682B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A169D"/>
    <w:multiLevelType w:val="hybridMultilevel"/>
    <w:tmpl w:val="5F825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B41EB"/>
    <w:multiLevelType w:val="hybridMultilevel"/>
    <w:tmpl w:val="3DA8B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210"/>
    <w:rsid w:val="0000702F"/>
    <w:rsid w:val="00010535"/>
    <w:rsid w:val="00012BBC"/>
    <w:rsid w:val="00020A8B"/>
    <w:rsid w:val="00023068"/>
    <w:rsid w:val="00050B97"/>
    <w:rsid w:val="000776B7"/>
    <w:rsid w:val="001049D0"/>
    <w:rsid w:val="001358EB"/>
    <w:rsid w:val="00211EF5"/>
    <w:rsid w:val="00227F30"/>
    <w:rsid w:val="00254CAF"/>
    <w:rsid w:val="00273358"/>
    <w:rsid w:val="00281307"/>
    <w:rsid w:val="00294637"/>
    <w:rsid w:val="002C23DA"/>
    <w:rsid w:val="00352790"/>
    <w:rsid w:val="0035729B"/>
    <w:rsid w:val="00374A69"/>
    <w:rsid w:val="003B4B55"/>
    <w:rsid w:val="003C6CAD"/>
    <w:rsid w:val="00455ECD"/>
    <w:rsid w:val="004B0425"/>
    <w:rsid w:val="004B2A42"/>
    <w:rsid w:val="004E4F5E"/>
    <w:rsid w:val="004F3437"/>
    <w:rsid w:val="00533897"/>
    <w:rsid w:val="00561E24"/>
    <w:rsid w:val="005C0DE6"/>
    <w:rsid w:val="005F3CA4"/>
    <w:rsid w:val="00630D3B"/>
    <w:rsid w:val="00640FF5"/>
    <w:rsid w:val="006520E4"/>
    <w:rsid w:val="00661851"/>
    <w:rsid w:val="006B462A"/>
    <w:rsid w:val="006E2000"/>
    <w:rsid w:val="007872DE"/>
    <w:rsid w:val="00817C15"/>
    <w:rsid w:val="008210AA"/>
    <w:rsid w:val="00822296"/>
    <w:rsid w:val="0088478C"/>
    <w:rsid w:val="00891A66"/>
    <w:rsid w:val="00921FFA"/>
    <w:rsid w:val="00957761"/>
    <w:rsid w:val="00983A29"/>
    <w:rsid w:val="009F395B"/>
    <w:rsid w:val="00A01FE6"/>
    <w:rsid w:val="00A240A8"/>
    <w:rsid w:val="00A6293E"/>
    <w:rsid w:val="00A73C17"/>
    <w:rsid w:val="00A96966"/>
    <w:rsid w:val="00AB0E2F"/>
    <w:rsid w:val="00AB4AEE"/>
    <w:rsid w:val="00B514F0"/>
    <w:rsid w:val="00B852CF"/>
    <w:rsid w:val="00B92451"/>
    <w:rsid w:val="00BF4E7B"/>
    <w:rsid w:val="00C27BEA"/>
    <w:rsid w:val="00C35604"/>
    <w:rsid w:val="00C47210"/>
    <w:rsid w:val="00D00526"/>
    <w:rsid w:val="00D0359C"/>
    <w:rsid w:val="00D210F9"/>
    <w:rsid w:val="00D2443F"/>
    <w:rsid w:val="00D35DE6"/>
    <w:rsid w:val="00D532AE"/>
    <w:rsid w:val="00D56DCB"/>
    <w:rsid w:val="00DC5107"/>
    <w:rsid w:val="00E614CE"/>
    <w:rsid w:val="00F43A3A"/>
    <w:rsid w:val="00F45712"/>
    <w:rsid w:val="00F5664B"/>
    <w:rsid w:val="00F85444"/>
    <w:rsid w:val="00FB169C"/>
    <w:rsid w:val="00FE17FD"/>
    <w:rsid w:val="00FE5C32"/>
    <w:rsid w:val="7E9DE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F0D58A"/>
  <w15:docId w15:val="{9FDB6CE4-33A3-47D8-B977-D8BFD54D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D3B"/>
    <w:rPr>
      <w:rFonts w:ascii="Calibri" w:hAnsi="Calibri"/>
      <w:color w:val="222222"/>
      <w:sz w:val="20"/>
      <w:szCs w:val="20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40A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69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966"/>
    <w:rPr>
      <w:rFonts w:ascii="Tahoma" w:hAnsi="Tahoma" w:cs="Tahoma"/>
      <w:color w:val="222222"/>
      <w:sz w:val="16"/>
      <w:szCs w:val="16"/>
      <w:lang w:val="en-US" w:eastAsia="ja-JP"/>
    </w:rPr>
  </w:style>
  <w:style w:type="paragraph" w:styleId="a6">
    <w:name w:val="header"/>
    <w:basedOn w:val="a"/>
    <w:link w:val="a7"/>
    <w:uiPriority w:val="99"/>
    <w:semiHidden/>
    <w:unhideWhenUsed/>
    <w:rsid w:val="00A969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96966"/>
    <w:rPr>
      <w:rFonts w:ascii="Calibri" w:hAnsi="Calibri"/>
      <w:color w:val="222222"/>
      <w:sz w:val="20"/>
      <w:szCs w:val="20"/>
      <w:lang w:val="en-US" w:eastAsia="ja-JP"/>
    </w:rPr>
  </w:style>
  <w:style w:type="paragraph" w:styleId="a8">
    <w:name w:val="footer"/>
    <w:basedOn w:val="a"/>
    <w:link w:val="a9"/>
    <w:uiPriority w:val="99"/>
    <w:semiHidden/>
    <w:unhideWhenUsed/>
    <w:rsid w:val="00A969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96966"/>
    <w:rPr>
      <w:rFonts w:ascii="Calibri" w:hAnsi="Calibri"/>
      <w:color w:val="222222"/>
      <w:sz w:val="20"/>
      <w:szCs w:val="20"/>
      <w:lang w:val="en-US" w:eastAsia="ja-JP"/>
    </w:rPr>
  </w:style>
  <w:style w:type="paragraph" w:styleId="aa">
    <w:name w:val="List Paragraph"/>
    <w:basedOn w:val="a"/>
    <w:uiPriority w:val="34"/>
    <w:qFormat/>
    <w:rsid w:val="00012BBC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F5664B"/>
    <w:pPr>
      <w:spacing w:after="120"/>
    </w:pPr>
    <w:rPr>
      <w:rFonts w:ascii="Times New Roman" w:eastAsia="Times New Roman" w:hAnsi="Times New Roman"/>
      <w:color w:val="auto"/>
      <w:sz w:val="24"/>
      <w:szCs w:val="24"/>
      <w:lang w:val="ru-RU" w:eastAsia="ru-RU"/>
    </w:rPr>
  </w:style>
  <w:style w:type="character" w:customStyle="1" w:styleId="ac">
    <w:name w:val="Основной текст Знак"/>
    <w:basedOn w:val="a0"/>
    <w:link w:val="ab"/>
    <w:uiPriority w:val="99"/>
    <w:rsid w:val="00F5664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3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o@psyrus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ressa@ecp2019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ecp2019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мире науки, как в спорте, есть ряд престижных чемпионатов, проводящихся из года в год в разных странах</vt:lpstr>
    </vt:vector>
  </TitlesOfParts>
  <Company>Hewlett-Packard Company</Company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мире науки, как в спорте, есть ряд престижных чемпионатов, проводящихся из года в год в разных странах</dc:title>
  <dc:creator>AnnaLeybina</dc:creator>
  <cp:lastModifiedBy>HP</cp:lastModifiedBy>
  <cp:revision>13</cp:revision>
  <dcterms:created xsi:type="dcterms:W3CDTF">2019-06-17T11:05:00Z</dcterms:created>
  <dcterms:modified xsi:type="dcterms:W3CDTF">2019-06-20T08:53:00Z</dcterms:modified>
</cp:coreProperties>
</file>